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bg-BG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bg-BG"/>
        </w:rPr>
        <w:t>ДО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bg-BG"/>
        </w:rPr>
      </w:pPr>
      <w:r>
        <w:rPr>
          <w:rFonts w:hint="default" w:ascii="Arial" w:hAnsi="Arial" w:cs="Arial"/>
          <w:sz w:val="24"/>
          <w:szCs w:val="24"/>
          <w:lang w:val="bg-BG"/>
        </w:rPr>
        <w:t>КМЕТА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bg-BG"/>
        </w:rPr>
      </w:pPr>
      <w:r>
        <w:rPr>
          <w:rFonts w:hint="default" w:ascii="Arial" w:hAnsi="Arial" w:cs="Arial"/>
          <w:sz w:val="24"/>
          <w:szCs w:val="24"/>
          <w:lang w:val="bg-BG"/>
        </w:rPr>
        <w:t>НА ОБЩИНА ПАНАГЮРИЩЕ</w:t>
      </w:r>
    </w:p>
    <w:p>
      <w:pPr>
        <w:jc w:val="both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bg-BG"/>
        </w:rPr>
      </w:pPr>
      <w:r>
        <w:rPr>
          <w:rFonts w:hint="default" w:ascii="Arial" w:hAnsi="Arial" w:cs="Arial"/>
          <w:sz w:val="24"/>
          <w:szCs w:val="24"/>
          <w:lang w:val="bg-BG"/>
        </w:rPr>
        <w:t>ПРОГРАМА ЗА РАЗВИТИЕ НА ЧИТАЛИЩНАТА ДЕЙНОСТ НА НАРОДНО ЧИТАЛИЩЕ “СВ. БОЯН КНЯЗ БЪЛГАРСКИ-2006” ЗА 20</w:t>
      </w:r>
      <w:r>
        <w:rPr>
          <w:rFonts w:hint="default" w:ascii="Arial" w:hAnsi="Arial" w:cs="Arial"/>
          <w:sz w:val="24"/>
          <w:szCs w:val="24"/>
          <w:lang w:val="en-US"/>
        </w:rPr>
        <w:t>20</w:t>
      </w:r>
      <w:r>
        <w:rPr>
          <w:rFonts w:hint="default" w:ascii="Arial" w:hAnsi="Arial" w:cs="Arial"/>
          <w:sz w:val="24"/>
          <w:szCs w:val="24"/>
          <w:lang w:val="bg-BG"/>
        </w:rPr>
        <w:t xml:space="preserve"> Г.</w:t>
      </w:r>
    </w:p>
    <w:p>
      <w:pPr>
        <w:jc w:val="center"/>
        <w:rPr>
          <w:rFonts w:hint="default" w:ascii="Arial" w:hAnsi="Arial" w:cs="Arial"/>
          <w:sz w:val="24"/>
          <w:szCs w:val="24"/>
          <w:lang w:val="bg-BG"/>
        </w:rPr>
      </w:pPr>
    </w:p>
    <w:p>
      <w:pPr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ОСНОВНИ ЦЕЛИ И ЗАДАЧИ НА ЧИТАЛИЩЕТО СА:</w:t>
      </w:r>
    </w:p>
    <w:p>
      <w:pPr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</w:p>
    <w:p>
      <w:pPr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Д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а задоволява културните и духовни потребности на населението от Панагюрския край, свързани с: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Развитие и обогатяване на културния и духовен живот;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Запазване обичаите и традициите на родния край;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Разширяване на знанията на гражданите и подрастващите и приобщаването  им ценностите и постиженията на науката, изкуството и културата;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Възпитаване и утвърждаване на националното самосъзнание и националния дух.</w:t>
      </w: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ДЕЙНОСТИ:</w:t>
      </w:r>
    </w:p>
    <w:p>
      <w:pPr>
        <w:numPr>
          <w:ilvl w:val="0"/>
          <w:numId w:val="2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Дейности, свързани с уреждане и поддържане на библиотеката към читалището, електронна библиотека, читалня, фото, филмо и видеотека;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Поддържане и обогатяване на електронна информационна мрежа, задоволяваща нуждите на населението.</w:t>
      </w:r>
    </w:p>
    <w:p>
      <w:pPr>
        <w:numPr>
          <w:ilvl w:val="0"/>
          <w:numId w:val="3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Информационни услуги / достъп до Интернет, обработка на документи и копирни услуги/</w:t>
      </w:r>
    </w:p>
    <w:p>
      <w:pPr>
        <w:numPr>
          <w:ilvl w:val="0"/>
          <w:numId w:val="2"/>
        </w:numPr>
        <w:spacing w:after="200" w:line="276" w:lineRule="auto"/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Развитие на любителското художествено творчество:</w:t>
      </w:r>
    </w:p>
    <w:p>
      <w:pPr>
        <w:numPr>
          <w:ilvl w:val="0"/>
          <w:numId w:val="4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Танцова формация  “Средногорци” за народни танци с худ. ръководител Иван Тасев;</w:t>
      </w:r>
    </w:p>
    <w:p>
      <w:pPr>
        <w:numPr>
          <w:ilvl w:val="0"/>
          <w:numId w:val="4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Вокална група “Магия” с худ. ръководител Иван Иванов;</w:t>
      </w:r>
    </w:p>
    <w:p>
      <w:pPr>
        <w:numPr>
          <w:ilvl w:val="0"/>
          <w:numId w:val="2"/>
        </w:numPr>
        <w:spacing w:after="200" w:line="276" w:lineRule="auto"/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Организиране на школи, курсове и кръжоци.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Театрална трупа с худ. Ръководител Ал.Дюлгярова и Кр. Василева;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en-GB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Литературен клуб  с худ. ръководител Александра Дюлгярова.</w:t>
      </w: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>Планови участия в културни мероприятия за 2019 год.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Arial" w:hAnsi="Arial" w:cs="Arial"/>
          <w:sz w:val="24"/>
          <w:szCs w:val="24"/>
          <w:u w:val="single"/>
          <w:lang w:val="bg-BG"/>
        </w:rPr>
      </w:pP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Януари - Участие в ритуала Богоявление и Бабин ден с участието на у-ци от ОУ “проф. Марин Дринов”;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Февруари - Участие на ВГ “Магия” с ръководител Иван Иванов във фестивала “Път към славата” - София. Подготовка и участие на ученици от ПГИТМ в тържествата по повод Обесването на Васил Левски с ръководител Александра Дюлгярова.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 xml:space="preserve">Март - Участие на ТФ “Средногорци” с ръководител Иван Тасев в “Пролетно хоро” - Велинград и участие на ВГ “Магия”с ръководител Иван Иванов в певчески фестивал - гр. Казанлък. 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Април - Участие на ВГ “Магия” в Националния фестивал за патриотична песен “Родолюбие”, участие в инициативата на Община Панагюрище “Посади дръвче” с участие на деца от ОУ “проф. Марин Дринов”. Участие в инициативата “Подари книга” съвместно с ученици от ОУ”проф. Марин Дринов” и ПГИМТ гр. Панагюрище.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Май - Участие на ТФ “Средногорци” с ръководител Иван Тасев във фолклорен празник “Да пеем и танцуваме заедно”, с. Оборище.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Юни - Участие в детско състезание за певчески групи гр. Димитровград. Участие на ВГ “Магия” с р-тел Иван Иванов.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Юли - Съвместно участие на ВГ “Магия” с ръководител Иван Иванов и ТФ “Средногорци” с ръководител Иван Тасев във фолклорен танцов фестивал “Хоро при извора” - гр. Велинград.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Август - Съвместно участие на ВГ “Магия” с ръководител Иван Иванов и ТФ “Средногорци” с ръководител Иван Тасев в летни фолклорни празници “С Копривщица в сърцето”- гр. Копривщица.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Септември - Участие на ТФ “Средногорци” с ръководител Иван Тасев във фолклорен  фестивал “Празник на тракийската музика и песен” - гр. Първомай.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Октомври </w:t>
      </w:r>
    </w:p>
    <w:p>
      <w:pPr>
        <w:numPr>
          <w:ilvl w:val="0"/>
          <w:numId w:val="6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Участие на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ТФ “Средногорци” с ръководител Иван Тасев в национален фолклорен фестивал “Маврудово хоро” - гр. Асеновград.</w:t>
      </w:r>
    </w:p>
    <w:p>
      <w:pPr>
        <w:numPr>
          <w:ilvl w:val="0"/>
          <w:numId w:val="6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Участие на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ТФ “Средногорци” с ръководител Иван Тасев в национален фолклорен фестивал “На хорото под тепето” - гр. Пловдив.</w:t>
      </w:r>
    </w:p>
    <w:p>
      <w:pPr>
        <w:numPr>
          <w:ilvl w:val="0"/>
          <w:numId w:val="7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 xml:space="preserve">Ноември - </w:t>
      </w:r>
      <w:r>
        <w:rPr>
          <w:rFonts w:hint="default" w:ascii="Arial" w:hAnsi="Arial" w:cs="Arial"/>
          <w:sz w:val="24"/>
          <w:szCs w:val="24"/>
          <w:u w:val="single"/>
          <w:lang w:val="bg-BG"/>
        </w:rPr>
        <w:t xml:space="preserve">Участие на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ТФ “Средногорци” с ръководител Иван Тасев в надиграване “Тракийска броеница” - гр. Пазарджик.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Декември - Съвместно участие на ВГ “Магия” с ръководител Иван Иванов и ТФ “Средногорци” с ръководител Иван Тасев в   “Диана глас”- гр. Ямбол.</w:t>
      </w:r>
    </w:p>
    <w:p>
      <w:pPr>
        <w:numPr>
          <w:ilvl w:val="0"/>
          <w:numId w:val="0"/>
        </w:numPr>
        <w:tabs>
          <w:tab w:val="left" w:pos="420"/>
        </w:tabs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en-GB"/>
        </w:rPr>
        <w:t xml:space="preserve">IV.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Допълнителна стопанска дейност: Участие в проекти с образователна насоченост. Участие във всички проекти и мероприятия, организирани от Община Панагюрище.</w:t>
      </w:r>
    </w:p>
    <w:p>
      <w:pPr>
        <w:numPr>
          <w:ilvl w:val="0"/>
          <w:numId w:val="0"/>
        </w:numPr>
        <w:tabs>
          <w:tab w:val="left" w:pos="420"/>
        </w:tabs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en-GB"/>
        </w:rPr>
        <w:t xml:space="preserve">V. </w:t>
      </w:r>
      <w:r>
        <w:rPr>
          <w:rFonts w:hint="default" w:ascii="Arial" w:hAnsi="Arial" w:cs="Arial"/>
          <w:sz w:val="24"/>
          <w:szCs w:val="24"/>
          <w:u w:val="none"/>
          <w:lang w:val="bg-BG"/>
        </w:rPr>
        <w:t>Предложение за финансово обезпечаване: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Участия във фестивали и конкурси - 3000 лв.</w:t>
      </w:r>
    </w:p>
    <w:p>
      <w:pPr>
        <w:numPr>
          <w:ilvl w:val="0"/>
          <w:numId w:val="5"/>
        </w:numPr>
        <w:spacing w:after="200" w:line="276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Други стопански разходи и хонорари на ръководителите - 2000 лв.</w:t>
      </w: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Общо за представянето на Читалището - 5000 лв.</w:t>
      </w: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center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Дата: 08.11.2019 г.</w:t>
      </w:r>
    </w:p>
    <w:p>
      <w:pPr>
        <w:numPr>
          <w:ilvl w:val="0"/>
          <w:numId w:val="0"/>
        </w:numPr>
        <w:spacing w:after="200" w:line="276" w:lineRule="auto"/>
        <w:ind w:leftChars="0"/>
        <w:jc w:val="center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С уважение: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Савка Гешанова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Председател на НЧ”Св.Боян Княз Български-2006”</w:t>
      </w:r>
    </w:p>
    <w:p>
      <w:pPr>
        <w:numPr>
          <w:ilvl w:val="0"/>
          <w:numId w:val="0"/>
        </w:numPr>
        <w:spacing w:after="20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  <w:r>
        <w:rPr>
          <w:rFonts w:hint="default" w:ascii="Arial" w:hAnsi="Arial" w:cs="Arial"/>
          <w:sz w:val="24"/>
          <w:szCs w:val="24"/>
          <w:u w:val="none"/>
          <w:lang w:val="bg-BG"/>
        </w:rPr>
        <w:t>Гр. Панагюрище</w:t>
      </w:r>
    </w:p>
    <w:p>
      <w:pPr>
        <w:numPr>
          <w:ilvl w:val="0"/>
          <w:numId w:val="0"/>
        </w:numPr>
        <w:spacing w:after="0" w:afterAutospacing="0" w:line="276" w:lineRule="auto"/>
        <w:ind w:leftChars="0"/>
        <w:jc w:val="both"/>
        <w:rPr>
          <w:rFonts w:hint="default" w:ascii="Arial" w:hAnsi="Arial" w:cs="Arial"/>
          <w:sz w:val="24"/>
          <w:szCs w:val="24"/>
          <w:u w:val="none"/>
          <w:lang w:val="bg-BG"/>
        </w:rPr>
      </w:pPr>
    </w:p>
    <w:p>
      <w:pPr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bg-BG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3659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/>
                              <w:b/>
                              <w:bCs/>
                              <w:sz w:val="22"/>
                              <w:szCs w:val="22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vertAlign w:val="baseline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Гр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22"/>
                              <w:szCs w:val="22"/>
                              <w:vertAlign w:val="baseline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. Панагюрище - 4500, окр. Пазарджик, ул. “Богдан Овесянин” №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451.7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V5QbzSAAAABQEAAA8AAAAAAAAAAQAgAAAA&#10;IgAAAGRycy9kb3ducmV2LnhtbFBLAQIUABQAAAAIAIdO4kD97/uXEQIAABgEAAAOAAAAAAAAAAEA&#10;IAAAACEBAABkcnMvZTJvRG9jLnhtbFBLBQYAAAAABgAGAFkBAACk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/>
                        <w:b/>
                        <w:bCs/>
                        <w:sz w:val="22"/>
                        <w:szCs w:val="22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vertAlign w:val="baseline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Гр</w:t>
                    </w:r>
                    <w:r>
                      <w:rPr>
                        <w:rFonts w:hint="default"/>
                        <w:b/>
                        <w:bCs/>
                        <w:sz w:val="22"/>
                        <w:szCs w:val="22"/>
                        <w:vertAlign w:val="baseline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. Панагюрище - 4500, окр. Пазарджик, ул. “Богдан Овесянин” №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vertAlign w:val="baseline"/>
        <w:lang w:val="bg-BG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443230</wp:posOffset>
              </wp:positionH>
              <wp:positionV relativeFrom="paragraph">
                <wp:posOffset>-242570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“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Народно читалище СВ. БОЯН КНЯЗ БЪЛГАРСКИ – 2006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sz w:val="24"/>
                              <w:szCs w:val="24"/>
                              <w:lang w:val="bg-BG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.9pt;margin-top:-19.1pt;height:63.2pt;width:412.4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fGXY2AAA&#10;AAkBAAAPAAAAAAAAAAEAIAAAACIAAABkcnMvZG93bnJldi54bWxQSwECFAAUAAAACACHTuJAhnbZ&#10;xB4CAAAxBAAADgAAAAAAAAABACAAAAAnAQAAZHJzL2Uyb0RvYy54bWxQSwUGAAAAAAYABgBZAQAA&#10;twUAAAAA&#10;">
              <v:fill on="f" focussize="0,0"/>
              <v:stroke on="f" weight="0.5pt" dashstyle="1 1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“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Народно читалище СВ. БОЯН КНЯЗ БЪЛГАРСКИ – 2006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sz w:val="24"/>
                        <w:szCs w:val="24"/>
                        <w:lang w:val="bg-BG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default" w:ascii="Tahoma" w:hAnsi="Tahoma" w:cs="Tahoma"/>
        <w:b/>
        <w:bCs/>
        <w:sz w:val="24"/>
        <w:szCs w:val="24"/>
        <w:lang w:val="bg-BG"/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/>
          </w14:gradFill>
        </w14:textFill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FDB56"/>
    <w:multiLevelType w:val="singleLevel"/>
    <w:tmpl w:val="B92FDB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DB46F5"/>
    <w:multiLevelType w:val="singleLevel"/>
    <w:tmpl w:val="DCDB46F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B7AA39B"/>
    <w:multiLevelType w:val="singleLevel"/>
    <w:tmpl w:val="EB7AA39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F125379A"/>
    <w:multiLevelType w:val="singleLevel"/>
    <w:tmpl w:val="F125379A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0D04B6D7"/>
    <w:multiLevelType w:val="singleLevel"/>
    <w:tmpl w:val="0D04B6D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417641F9"/>
    <w:multiLevelType w:val="singleLevel"/>
    <w:tmpl w:val="417641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9886D80"/>
    <w:multiLevelType w:val="singleLevel"/>
    <w:tmpl w:val="79886D8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E"/>
    <w:rsid w:val="00070C8B"/>
    <w:rsid w:val="0013037C"/>
    <w:rsid w:val="00180CC7"/>
    <w:rsid w:val="001F10F9"/>
    <w:rsid w:val="002038BB"/>
    <w:rsid w:val="002313B7"/>
    <w:rsid w:val="002B046E"/>
    <w:rsid w:val="003134B3"/>
    <w:rsid w:val="00393090"/>
    <w:rsid w:val="0039350E"/>
    <w:rsid w:val="00554C22"/>
    <w:rsid w:val="005D0E56"/>
    <w:rsid w:val="005F0412"/>
    <w:rsid w:val="005F4EBD"/>
    <w:rsid w:val="006015DA"/>
    <w:rsid w:val="006071EF"/>
    <w:rsid w:val="00671895"/>
    <w:rsid w:val="00690BC5"/>
    <w:rsid w:val="00702BBA"/>
    <w:rsid w:val="00713259"/>
    <w:rsid w:val="00732AB2"/>
    <w:rsid w:val="0077584F"/>
    <w:rsid w:val="007F2434"/>
    <w:rsid w:val="0087067C"/>
    <w:rsid w:val="008C6657"/>
    <w:rsid w:val="008F1001"/>
    <w:rsid w:val="00967CE0"/>
    <w:rsid w:val="009A43B3"/>
    <w:rsid w:val="00A03DFB"/>
    <w:rsid w:val="00A30426"/>
    <w:rsid w:val="00AE179E"/>
    <w:rsid w:val="00B656D2"/>
    <w:rsid w:val="00B67224"/>
    <w:rsid w:val="00C52F4E"/>
    <w:rsid w:val="00C65FD2"/>
    <w:rsid w:val="00C70666"/>
    <w:rsid w:val="00E7410A"/>
    <w:rsid w:val="08115FF9"/>
    <w:rsid w:val="09331FF9"/>
    <w:rsid w:val="09A52297"/>
    <w:rsid w:val="0D020D17"/>
    <w:rsid w:val="12934092"/>
    <w:rsid w:val="16837852"/>
    <w:rsid w:val="16B22876"/>
    <w:rsid w:val="1EC34DC5"/>
    <w:rsid w:val="2B816526"/>
    <w:rsid w:val="2CCC0E4F"/>
    <w:rsid w:val="333E4C6A"/>
    <w:rsid w:val="45617175"/>
    <w:rsid w:val="45DD4C76"/>
    <w:rsid w:val="57A62C1F"/>
    <w:rsid w:val="594F41FF"/>
    <w:rsid w:val="63702EE3"/>
    <w:rsid w:val="661252A7"/>
    <w:rsid w:val="722C5046"/>
    <w:rsid w:val="73D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Style1"/>
    <w:basedOn w:val="3"/>
    <w:qFormat/>
    <w:uiPriority w:val="0"/>
    <w:rPr>
      <w:rFonts w:asciiTheme="minorAscii" w:hAnsiTheme="minorAsci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351</Words>
  <Characters>2002</Characters>
  <Lines>16</Lines>
  <Paragraphs>4</Paragraphs>
  <TotalTime>16</TotalTime>
  <ScaleCrop>false</ScaleCrop>
  <LinksUpToDate>false</LinksUpToDate>
  <CharactersWithSpaces>2349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2019-09-27T07:09:00Z</dcterms:created>
  <dc:creator>Admin</dc:creator>
  <cp:lastModifiedBy>User</cp:lastModifiedBy>
  <dcterms:modified xsi:type="dcterms:W3CDTF">2020-04-28T12:35:46Z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